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E2" w:rsidRDefault="00F37BE2" w:rsidP="00F37BE2">
      <w:pPr>
        <w:widowControl w:val="0"/>
        <w:ind w:firstLine="709"/>
        <w:rPr>
          <w:rFonts w:ascii="Times New Roman" w:hAnsi="Times New Roman"/>
          <w:b/>
          <w:i/>
        </w:rPr>
      </w:pPr>
      <w:bookmarkStart w:id="0" w:name="_GoBack"/>
      <w:r>
        <w:rPr>
          <w:rFonts w:ascii="Times New Roman" w:hAnsi="Times New Roman"/>
          <w:b/>
          <w:i/>
        </w:rPr>
        <w:t>Административная ответственность за несоблюдение законодательства о противодействии финансированию экстремистской деятельности</w:t>
      </w:r>
    </w:p>
    <w:bookmarkEnd w:id="0"/>
    <w:p w:rsidR="00F37BE2" w:rsidRDefault="00F37BE2" w:rsidP="00F37BE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Федеральным законом от 28.02.2025 № 15-ФЗ введена административная ответственность за несоблюдение законодательства о противодействии финансированию экстремистской деятельности (части 3 и 4 статьи 15.27 Кодекса Российской Федерации об административных правонарушениях).</w:t>
      </w:r>
    </w:p>
    <w:p w:rsidR="00F37BE2" w:rsidRDefault="00F37BE2" w:rsidP="00F37BE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Ответственность предусмотрена для организаций, проводящих операции с денежными средствами и имуществом.</w:t>
      </w:r>
    </w:p>
    <w:p w:rsidR="00F37BE2" w:rsidRDefault="00F37BE2" w:rsidP="00F37BE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Соответствующие санкции последуют за: воспрепятствование проведению проверок, инициированных уполномоченными органами; неисполнение предписаний, выносимых данными органами для противодействия финансированию экстремистской деятельности; несоблюдение законодательства в сфере борьбы с легализацией (отмыванием) доходов, полученных преступным путем, повлекшее установленное </w:t>
      </w:r>
      <w:proofErr w:type="spellStart"/>
      <w:r>
        <w:rPr>
          <w:rFonts w:ascii="Times New Roman" w:hAnsi="Times New Roman"/>
        </w:rPr>
        <w:t>всупившим</w:t>
      </w:r>
      <w:proofErr w:type="spellEnd"/>
      <w:r>
        <w:rPr>
          <w:rFonts w:ascii="Times New Roman" w:hAnsi="Times New Roman"/>
        </w:rPr>
        <w:t xml:space="preserve"> в законную силу приговором суда финансирование экстремистской деятельности.</w:t>
      </w:r>
    </w:p>
    <w:p w:rsidR="00F37BE2" w:rsidRDefault="00F37BE2" w:rsidP="00F37BE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Меры ответственности будут аналогичны тем, что уже применяются за нарушение требований законодательства по противодействию финансированию терроризма. В частности, предусмотрена возможность применения такого наказания, как административное приостановление деятельности.</w:t>
      </w:r>
    </w:p>
    <w:p w:rsidR="0077412F" w:rsidRDefault="0077412F"/>
    <w:sectPr w:rsidR="0077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65"/>
    <w:rsid w:val="002F2665"/>
    <w:rsid w:val="0077412F"/>
    <w:rsid w:val="00F3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9FD5A-6815-4501-AC0F-6D0A10F9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BE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2026-06-10T08:38:00Z</dcterms:created>
  <dcterms:modified xsi:type="dcterms:W3CDTF">2026-06-10T08:38:00Z</dcterms:modified>
</cp:coreProperties>
</file>